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D7" w:rsidRPr="00DE1CD7" w:rsidRDefault="00DE1CD7" w:rsidP="00DE1CD7">
      <w:pPr>
        <w:pStyle w:val="En-tte"/>
        <w:rPr>
          <w:rFonts w:ascii="Arial Rounded MT Bold" w:hAnsi="Arial Rounded MT Bold"/>
          <w:sz w:val="32"/>
        </w:rPr>
      </w:pPr>
      <w:r w:rsidRPr="00DE1CD7">
        <w:rPr>
          <w:rFonts w:ascii="Arial Rounded MT Bold" w:hAnsi="Arial Rounded MT Bold"/>
          <w:sz w:val="32"/>
        </w:rPr>
        <w:t>INVITATION A LA CONFERENCE DU 20 SEPTEMBRE 2018</w:t>
      </w:r>
    </w:p>
    <w:p w:rsidR="001F13D6" w:rsidRPr="00DE1CD7" w:rsidRDefault="001F13D6">
      <w:pPr>
        <w:rPr>
          <w:rFonts w:ascii="Arial Rounded MT Bold" w:hAnsi="Arial Rounded MT Bold"/>
          <w:sz w:val="32"/>
        </w:rPr>
      </w:pPr>
    </w:p>
    <w:p w:rsidR="001F13D6" w:rsidRDefault="00DE1CD7" w:rsidP="001F13D6">
      <w:r w:rsidRPr="00025BA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1823085</wp:posOffset>
            </wp:positionH>
            <wp:positionV relativeFrom="paragraph">
              <wp:posOffset>104775</wp:posOffset>
            </wp:positionV>
            <wp:extent cx="2452370" cy="1839278"/>
            <wp:effectExtent l="0" t="0" r="5080" b="8890"/>
            <wp:wrapSquare wrapText="bothSides"/>
            <wp:docPr id="1" name="Image 1" descr="C:\Users\dineu\Documents\2018-04-27 09-32-06-Edimburg-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u\Documents\2018-04-27 09-32-06-Edimburg-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3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CD7" w:rsidRDefault="00DE1CD7" w:rsidP="001F13D6"/>
    <w:p w:rsidR="00DE1CD7" w:rsidRDefault="00DE1CD7" w:rsidP="001F13D6"/>
    <w:p w:rsidR="00DE1CD7" w:rsidRDefault="00DE1CD7" w:rsidP="001F13D6"/>
    <w:p w:rsidR="00DE1CD7" w:rsidRDefault="00DE1CD7" w:rsidP="001F13D6"/>
    <w:p w:rsidR="00DE1CD7" w:rsidRDefault="00DE1CD7" w:rsidP="001F13D6"/>
    <w:p w:rsidR="00DE1CD7" w:rsidRDefault="00DE1CD7" w:rsidP="001F13D6"/>
    <w:p w:rsidR="00DE1CD7" w:rsidRDefault="00DE1CD7" w:rsidP="001F13D6"/>
    <w:p w:rsidR="00D73DCF" w:rsidRPr="00DE1CD7" w:rsidRDefault="001F13D6" w:rsidP="001F13D6">
      <w:pPr>
        <w:rPr>
          <w:rFonts w:ascii="Times New Roman" w:hAnsi="Times New Roman" w:cs="Times New Roman"/>
          <w:sz w:val="24"/>
          <w:szCs w:val="24"/>
        </w:rPr>
      </w:pPr>
      <w:r w:rsidRPr="00DE1CD7">
        <w:rPr>
          <w:rFonts w:ascii="Times New Roman" w:hAnsi="Times New Roman" w:cs="Times New Roman"/>
          <w:sz w:val="24"/>
          <w:szCs w:val="24"/>
        </w:rPr>
        <w:t>Vous êtes cordialement invités à la conférence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="001B1C81" w:rsidRPr="001B1C81">
        <w:rPr>
          <w:rFonts w:ascii="Times New Roman" w:hAnsi="Times New Roman" w:cs="Times New Roman"/>
          <w:b/>
          <w:sz w:val="24"/>
          <w:szCs w:val="24"/>
        </w:rPr>
        <w:t>« Panser les plaies /</w:t>
      </w:r>
      <w:proofErr w:type="spellStart"/>
      <w:r w:rsidR="001B1C81" w:rsidRPr="001B1C81">
        <w:rPr>
          <w:rFonts w:ascii="Times New Roman" w:hAnsi="Times New Roman" w:cs="Times New Roman"/>
          <w:b/>
          <w:sz w:val="24"/>
          <w:szCs w:val="24"/>
        </w:rPr>
        <w:t>healing</w:t>
      </w:r>
      <w:proofErr w:type="spellEnd"/>
      <w:r w:rsidR="001B1C81" w:rsidRPr="001B1C81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1B1C81" w:rsidRPr="001B1C81">
        <w:rPr>
          <w:rFonts w:ascii="Times New Roman" w:hAnsi="Times New Roman" w:cs="Times New Roman"/>
          <w:b/>
          <w:sz w:val="24"/>
          <w:szCs w:val="24"/>
        </w:rPr>
        <w:t>wounds</w:t>
      </w:r>
      <w:proofErr w:type="spellEnd"/>
      <w:r w:rsidR="001B1C81" w:rsidRPr="001B1C81">
        <w:rPr>
          <w:rFonts w:ascii="Times New Roman" w:hAnsi="Times New Roman" w:cs="Times New Roman"/>
          <w:b/>
          <w:sz w:val="24"/>
          <w:szCs w:val="24"/>
        </w:rPr>
        <w:t> »</w:t>
      </w:r>
      <w:r w:rsidRPr="00DE1CD7">
        <w:rPr>
          <w:rFonts w:ascii="Times New Roman" w:hAnsi="Times New Roman" w:cs="Times New Roman"/>
          <w:sz w:val="24"/>
          <w:szCs w:val="24"/>
        </w:rPr>
        <w:t xml:space="preserve"> du 20 Septembre dans la salle des fêtes d’Ors </w:t>
      </w:r>
    </w:p>
    <w:p w:rsidR="001F13D6" w:rsidRPr="00DE1CD7" w:rsidRDefault="001F13D6" w:rsidP="001F13D6">
      <w:pPr>
        <w:rPr>
          <w:rFonts w:ascii="Times New Roman" w:hAnsi="Times New Roman" w:cs="Times New Roman"/>
          <w:sz w:val="24"/>
          <w:szCs w:val="24"/>
        </w:rPr>
      </w:pPr>
      <w:r w:rsidRPr="00DE1CD7">
        <w:rPr>
          <w:rFonts w:ascii="Times New Roman" w:hAnsi="Times New Roman" w:cs="Times New Roman"/>
          <w:sz w:val="24"/>
          <w:szCs w:val="24"/>
        </w:rPr>
        <w:t>Soit de 14 heures à 16 Heures ou de 19 heures à 21 heures veuillez envoyer un mail de confirmation de votre présence</w:t>
      </w:r>
      <w:r w:rsidR="00FE411E">
        <w:rPr>
          <w:rFonts w:ascii="Times New Roman" w:hAnsi="Times New Roman" w:cs="Times New Roman"/>
          <w:sz w:val="24"/>
          <w:szCs w:val="24"/>
        </w:rPr>
        <w:t xml:space="preserve"> à Monsieur </w:t>
      </w:r>
      <w:proofErr w:type="spellStart"/>
      <w:r w:rsidR="00FE411E">
        <w:rPr>
          <w:rFonts w:ascii="Times New Roman" w:hAnsi="Times New Roman" w:cs="Times New Roman"/>
          <w:sz w:val="24"/>
          <w:szCs w:val="24"/>
        </w:rPr>
        <w:t>Duminy</w:t>
      </w:r>
      <w:proofErr w:type="gramStart"/>
      <w:r w:rsidR="00FE411E">
        <w:rPr>
          <w:rFonts w:ascii="Times New Roman" w:hAnsi="Times New Roman" w:cs="Times New Roman"/>
          <w:sz w:val="24"/>
          <w:szCs w:val="24"/>
        </w:rPr>
        <w:t>,maire</w:t>
      </w:r>
      <w:proofErr w:type="spellEnd"/>
      <w:proofErr w:type="gramEnd"/>
      <w:r w:rsidR="00FE411E">
        <w:rPr>
          <w:rFonts w:ascii="Times New Roman" w:hAnsi="Times New Roman" w:cs="Times New Roman"/>
          <w:sz w:val="24"/>
          <w:szCs w:val="24"/>
        </w:rPr>
        <w:t xml:space="preserve"> d’O</w:t>
      </w:r>
      <w:r w:rsidRPr="00DE1CD7">
        <w:rPr>
          <w:rFonts w:ascii="Times New Roman" w:hAnsi="Times New Roman" w:cs="Times New Roman"/>
          <w:sz w:val="24"/>
          <w:szCs w:val="24"/>
        </w:rPr>
        <w:t>rs</w:t>
      </w:r>
      <w:r w:rsidR="00FE41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D0D14" w:rsidRPr="005423D5">
          <w:rPr>
            <w:rStyle w:val="Lienhypertexte"/>
            <w:rFonts w:ascii="Times New Roman" w:hAnsi="Times New Roman" w:cs="Times New Roman"/>
            <w:sz w:val="24"/>
            <w:szCs w:val="24"/>
          </w:rPr>
          <w:t>mairie.ors@wanadoo.fr</w:t>
        </w:r>
      </w:hyperlink>
      <w:r w:rsidR="00AD0D14">
        <w:rPr>
          <w:rFonts w:ascii="Times New Roman" w:hAnsi="Times New Roman" w:cs="Times New Roman"/>
          <w:sz w:val="24"/>
          <w:szCs w:val="24"/>
        </w:rPr>
        <w:t xml:space="preserve"> avant le 10 Septembre</w:t>
      </w:r>
    </w:p>
    <w:p w:rsidR="001F13D6" w:rsidRPr="00DE1CD7" w:rsidRDefault="00CE4772" w:rsidP="001F13D6">
      <w:pPr>
        <w:shd w:val="clear" w:color="auto" w:fill="E2E2E2"/>
        <w:spacing w:after="24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3D6" w:rsidRPr="00DE1CD7">
        <w:rPr>
          <w:rFonts w:ascii="Times New Roman" w:hAnsi="Times New Roman" w:cs="Times New Roman"/>
          <w:sz w:val="24"/>
          <w:szCs w:val="24"/>
        </w:rPr>
        <w:t>Les conférenciers et leur</w:t>
      </w:r>
      <w:r w:rsidR="00DE1CD7">
        <w:rPr>
          <w:rFonts w:ascii="Times New Roman" w:hAnsi="Times New Roman" w:cs="Times New Roman"/>
          <w:sz w:val="24"/>
          <w:szCs w:val="24"/>
        </w:rPr>
        <w:t>s</w:t>
      </w:r>
      <w:r w:rsidR="001F13D6" w:rsidRPr="00DE1CD7">
        <w:rPr>
          <w:rFonts w:ascii="Times New Roman" w:hAnsi="Times New Roman" w:cs="Times New Roman"/>
          <w:sz w:val="24"/>
          <w:szCs w:val="24"/>
        </w:rPr>
        <w:t xml:space="preserve"> thème</w:t>
      </w:r>
      <w:r w:rsidR="00DE1CD7">
        <w:rPr>
          <w:rFonts w:ascii="Times New Roman" w:hAnsi="Times New Roman" w:cs="Times New Roman"/>
          <w:sz w:val="24"/>
          <w:szCs w:val="24"/>
        </w:rPr>
        <w:t>s</w:t>
      </w:r>
    </w:p>
    <w:p w:rsidR="00DE1CD7" w:rsidRDefault="00DE1CD7" w:rsidP="00DE1CD7">
      <w:pPr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DE1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René van </w:t>
      </w:r>
      <w:proofErr w:type="spellStart"/>
      <w:r w:rsidRPr="00DE1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Tiggelen</w:t>
      </w:r>
      <w:proofErr w:type="spellEnd"/>
      <w:r w:rsidRPr="00DE1CD7"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Georgia" w:eastAsia="Times New Roman" w:hAnsi="Georgia" w:cs="Arial"/>
          <w:color w:val="000000"/>
          <w:sz w:val="20"/>
          <w:szCs w:val="20"/>
          <w:lang w:eastAsia="fr-FR"/>
        </w:rPr>
        <w:t xml:space="preserve"> </w:t>
      </w:r>
      <w:r w:rsidR="00FE41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« Utilisation de la radiologie</w:t>
      </w:r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tranchées »</w:t>
      </w:r>
    </w:p>
    <w:p w:rsidR="00DE1CD7" w:rsidRPr="00DE1CD7" w:rsidRDefault="00DE1CD7" w:rsidP="001F13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F13D6" w:rsidRDefault="001F13D6" w:rsidP="00DE1CD7">
      <w:pPr>
        <w:jc w:val="both"/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Né à Louvain, le 3 juin 1941. Diplômé de l’UCL en 1967, s’est spécialisé en radiologie auprès des professeurs P. </w:t>
      </w:r>
      <w:proofErr w:type="spellStart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Bodart</w:t>
      </w:r>
      <w:proofErr w:type="spellEnd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(UCL) et G. </w:t>
      </w:r>
      <w:proofErr w:type="spellStart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Cornélis</w:t>
      </w:r>
      <w:proofErr w:type="spellEnd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(UCL/KUL). A obtenu parallèlement une licence en sciences médico-sociales et gestion hospit</w:t>
      </w:r>
      <w:r w:rsid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alière. A fait carrière dans</w:t>
      </w:r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l’armée en qualité de radiologue, où, promu au grade de Médecin colonel, a été adjoint au Chef d’</w:t>
      </w:r>
      <w:proofErr w:type="spellStart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Etat-Major</w:t>
      </w:r>
      <w:proofErr w:type="spellEnd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Service médical. Assimilé à Chef de clinique en radiologie et chargé de cours de radiologie osseuse à l’université flamande à Bruxelles de 1982 à 1996. Professeur invité de 1999 à 2008 à l’institut supérieur des technologues flamands (</w:t>
      </w:r>
      <w:proofErr w:type="spellStart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Odisse</w:t>
      </w:r>
      <w:proofErr w:type="spellEnd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Bruxelles) en imagerie médicale. Il a fondé en 1990, avec une poignée de bénévoles, le Musée belge de la Radiologie et en est toujours le conservateur. Prix Dr </w:t>
      </w:r>
      <w:proofErr w:type="spellStart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Sarton</w:t>
      </w:r>
      <w:proofErr w:type="spellEnd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2003. Prix de l’Académie royale de Médecine (Prix Dr Frans </w:t>
      </w:r>
      <w:proofErr w:type="spellStart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Jonckheere</w:t>
      </w:r>
      <w:proofErr w:type="spellEnd"/>
      <w:r w:rsidRPr="00DE1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en 2011. En 2015, Prix de la culture médicale de l’université de Gand.</w:t>
      </w:r>
      <w:bookmarkStart w:id="1" w:name="_Hlk521161903"/>
    </w:p>
    <w:bookmarkEnd w:id="1"/>
    <w:p w:rsidR="001A3E58" w:rsidRPr="00DE1CD7" w:rsidRDefault="001A3E58" w:rsidP="001A3E58">
      <w:pPr>
        <w:spacing w:line="360" w:lineRule="atLeast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FR"/>
        </w:rPr>
      </w:pPr>
      <w:r w:rsidRPr="00DE1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Bernard </w:t>
      </w:r>
      <w:proofErr w:type="spellStart"/>
      <w:r w:rsidRPr="00DE1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Claeys</w:t>
      </w:r>
      <w:proofErr w:type="spellEnd"/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« De l’</w:t>
      </w:r>
      <w:proofErr w:type="spellStart"/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obusite</w:t>
      </w:r>
      <w:proofErr w:type="spellEnd"/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ou </w:t>
      </w:r>
      <w:proofErr w:type="spellStart"/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shell</w:t>
      </w:r>
      <w:proofErr w:type="spellEnd"/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</w:t>
      </w:r>
      <w:proofErr w:type="spellStart"/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shock</w:t>
      </w:r>
      <w:proofErr w:type="spellEnd"/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au stress post traumatique »</w:t>
      </w:r>
    </w:p>
    <w:p w:rsidR="001F13D6" w:rsidRPr="00DE1CD7" w:rsidRDefault="001A3E58" w:rsidP="00DE1C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  <w:r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 </w:t>
      </w:r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D</w:t>
      </w:r>
      <w:r w:rsid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octeur en médecine, </w:t>
      </w:r>
      <w:r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médecin </w:t>
      </w:r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généraliste-</w:t>
      </w:r>
      <w:r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commandant de </w:t>
      </w:r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sapeur-pompier</w:t>
      </w:r>
      <w:r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retraité</w:t>
      </w:r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, </w:t>
      </w:r>
      <w:r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coordonnateur en EHPAD en activité</w:t>
      </w:r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, </w:t>
      </w:r>
      <w:r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admirateur de Wilfried Owen</w:t>
      </w:r>
    </w:p>
    <w:p w:rsidR="00DE1CD7" w:rsidRPr="00DE1CD7" w:rsidRDefault="00DE1CD7" w:rsidP="001A3E58">
      <w:pP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:rsidR="001A3E58" w:rsidRPr="00DE1CD7" w:rsidRDefault="001A3E58" w:rsidP="001A3E58">
      <w:pP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  <w:r w:rsidRPr="00DE1CD7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FR"/>
        </w:rPr>
        <w:t>Jeanne Marie Dineur</w:t>
      </w:r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</w:t>
      </w:r>
      <w:r w:rsid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« </w:t>
      </w:r>
      <w:r w:rsidR="00DE1CD7"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Rupture ou évolution dans la </w:t>
      </w:r>
      <w:r w:rsidR="00CE4772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poésie d’</w:t>
      </w:r>
      <w:r w:rsid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Owen à </w:t>
      </w:r>
      <w:proofErr w:type="spellStart"/>
      <w:r w:rsid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Craiglockhart</w:t>
      </w:r>
      <w:proofErr w:type="spellEnd"/>
      <w:r w:rsid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 »</w:t>
      </w:r>
    </w:p>
    <w:p w:rsidR="001A3E58" w:rsidRPr="00DE1CD7" w:rsidRDefault="001A3E58" w:rsidP="001A3E58">
      <w:pP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  <w:r w:rsidRPr="00DE1CD7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Agrégée d’anglais </w:t>
      </w:r>
    </w:p>
    <w:p w:rsidR="001A3E58" w:rsidRDefault="001A3E58" w:rsidP="001A3E58">
      <w:pPr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                               </w:t>
      </w:r>
    </w:p>
    <w:p w:rsidR="001A3E58" w:rsidRDefault="001A3E58" w:rsidP="001F13D6">
      <w:pPr>
        <w:rPr>
          <w:rFonts w:ascii="Georgia" w:eastAsia="Times New Roman" w:hAnsi="Georgia" w:cs="Arial"/>
          <w:color w:val="000000"/>
          <w:sz w:val="20"/>
          <w:szCs w:val="20"/>
          <w:lang w:eastAsia="fr-FR"/>
        </w:rPr>
      </w:pPr>
    </w:p>
    <w:p w:rsidR="001F13D6" w:rsidRDefault="001F13D6" w:rsidP="001F13D6"/>
    <w:p w:rsidR="001F13D6" w:rsidRPr="001F13D6" w:rsidRDefault="001F13D6" w:rsidP="001F13D6"/>
    <w:sectPr w:rsidR="001F13D6" w:rsidRPr="001F13D6" w:rsidSect="00A129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C5" w:rsidRDefault="003042C5" w:rsidP="00025BA2">
      <w:pPr>
        <w:spacing w:after="0" w:line="240" w:lineRule="auto"/>
      </w:pPr>
      <w:r>
        <w:separator/>
      </w:r>
    </w:p>
  </w:endnote>
  <w:endnote w:type="continuationSeparator" w:id="0">
    <w:p w:rsidR="003042C5" w:rsidRDefault="003042C5" w:rsidP="0002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C5" w:rsidRDefault="003042C5" w:rsidP="00025BA2">
      <w:pPr>
        <w:spacing w:after="0" w:line="240" w:lineRule="auto"/>
      </w:pPr>
      <w:r>
        <w:separator/>
      </w:r>
    </w:p>
  </w:footnote>
  <w:footnote w:type="continuationSeparator" w:id="0">
    <w:p w:rsidR="003042C5" w:rsidRDefault="003042C5" w:rsidP="0002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A2" w:rsidRDefault="001A3E58">
    <w:pPr>
      <w:pStyle w:val="En-tte"/>
    </w:pPr>
    <w:r>
      <w:t xml:space="preserve">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BA2"/>
    <w:rsid w:val="00025BA2"/>
    <w:rsid w:val="00117515"/>
    <w:rsid w:val="001A3E58"/>
    <w:rsid w:val="001B1C81"/>
    <w:rsid w:val="001F13D6"/>
    <w:rsid w:val="001F2A84"/>
    <w:rsid w:val="002C41A3"/>
    <w:rsid w:val="003042C5"/>
    <w:rsid w:val="003D61E4"/>
    <w:rsid w:val="003F284A"/>
    <w:rsid w:val="0054085E"/>
    <w:rsid w:val="0055753B"/>
    <w:rsid w:val="00616178"/>
    <w:rsid w:val="007213BA"/>
    <w:rsid w:val="007276B9"/>
    <w:rsid w:val="007A4F1D"/>
    <w:rsid w:val="00A129B0"/>
    <w:rsid w:val="00A224EB"/>
    <w:rsid w:val="00AD0D14"/>
    <w:rsid w:val="00CE4772"/>
    <w:rsid w:val="00D458B4"/>
    <w:rsid w:val="00DE1CD7"/>
    <w:rsid w:val="00F55C1B"/>
    <w:rsid w:val="00F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BA2"/>
  </w:style>
  <w:style w:type="paragraph" w:styleId="Pieddepage">
    <w:name w:val="footer"/>
    <w:basedOn w:val="Normal"/>
    <w:link w:val="PieddepageCar"/>
    <w:uiPriority w:val="99"/>
    <w:unhideWhenUsed/>
    <w:rsid w:val="0002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BA2"/>
  </w:style>
  <w:style w:type="character" w:styleId="Lienhypertexte">
    <w:name w:val="Hyperlink"/>
    <w:basedOn w:val="Policepardfaut"/>
    <w:uiPriority w:val="99"/>
    <w:unhideWhenUsed/>
    <w:rsid w:val="00AD0D1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0D1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81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630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140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5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24675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4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7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05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69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34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991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rie.ors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Dineur</dc:creator>
  <cp:lastModifiedBy>Stephanie</cp:lastModifiedBy>
  <cp:revision>2</cp:revision>
  <dcterms:created xsi:type="dcterms:W3CDTF">2018-08-29T08:03:00Z</dcterms:created>
  <dcterms:modified xsi:type="dcterms:W3CDTF">2018-08-29T08:03:00Z</dcterms:modified>
</cp:coreProperties>
</file>